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79" w:rsidRDefault="00577D88" w:rsidP="00301CB3">
      <w:pPr>
        <w:jc w:val="center"/>
        <w:rPr>
          <w:rFonts w:cstheme="minorHAnsi"/>
          <w:b/>
          <w:sz w:val="28"/>
          <w:szCs w:val="28"/>
          <w:u w:val="single"/>
        </w:rPr>
      </w:pPr>
      <w:r w:rsidRPr="00F9164E">
        <w:rPr>
          <w:rFonts w:cstheme="minorHAnsi"/>
          <w:b/>
          <w:sz w:val="28"/>
          <w:szCs w:val="28"/>
          <w:u w:val="single"/>
        </w:rPr>
        <w:t>Sasi-</w:t>
      </w:r>
      <w:r w:rsidR="006C3979" w:rsidRPr="00F9164E">
        <w:rPr>
          <w:rFonts w:cstheme="minorHAnsi"/>
          <w:b/>
          <w:sz w:val="28"/>
          <w:szCs w:val="28"/>
          <w:u w:val="single"/>
        </w:rPr>
        <w:t>Family Visits</w:t>
      </w:r>
    </w:p>
    <w:p w:rsidR="006A176F" w:rsidRPr="00F9164E" w:rsidRDefault="006A176F" w:rsidP="00301CB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C3979" w:rsidRPr="00F9164E" w:rsidRDefault="00BC7F2A" w:rsidP="006A176F">
      <w:pPr>
        <w:rPr>
          <w:rFonts w:cstheme="minorHAnsi"/>
          <w:b/>
        </w:rPr>
      </w:pPr>
      <w:r w:rsidRPr="006A176F">
        <w:rPr>
          <w:rFonts w:cstheme="minorHAnsi"/>
        </w:rPr>
        <w:t>Due to the continual decline of the COVID 19 infection rates, OPWDD is rescinding previous guidance limiting visitors to the IRAs</w:t>
      </w:r>
      <w:r w:rsidRPr="00F9164E">
        <w:rPr>
          <w:rFonts w:cstheme="minorHAnsi"/>
          <w:b/>
        </w:rPr>
        <w:t xml:space="preserve">. </w:t>
      </w:r>
    </w:p>
    <w:p w:rsidR="006A176F" w:rsidRPr="006A176F" w:rsidRDefault="00F9164E" w:rsidP="006A176F">
      <w:pPr>
        <w:rPr>
          <w:rFonts w:cstheme="minorHAnsi"/>
        </w:rPr>
      </w:pPr>
      <w:r>
        <w:rPr>
          <w:rFonts w:cstheme="minorHAnsi"/>
        </w:rPr>
        <w:t xml:space="preserve">However, should there be a suspected or confirmed case of COVID 19 or Influenza, the site will restrict visitors. </w:t>
      </w:r>
    </w:p>
    <w:p w:rsidR="006A176F" w:rsidRPr="006A176F" w:rsidRDefault="006A176F" w:rsidP="006A176F">
      <w:pPr>
        <w:rPr>
          <w:rFonts w:cstheme="minorHAnsi"/>
        </w:rPr>
      </w:pPr>
      <w:r w:rsidRPr="006A176F">
        <w:rPr>
          <w:rFonts w:cstheme="minorHAnsi"/>
        </w:rPr>
        <w:t xml:space="preserve">Staff will continue to wear masks at all times. </w:t>
      </w:r>
    </w:p>
    <w:p w:rsidR="006A176F" w:rsidRDefault="006A176F" w:rsidP="007C657B">
      <w:pPr>
        <w:rPr>
          <w:rFonts w:cstheme="minorHAnsi"/>
        </w:rPr>
      </w:pPr>
    </w:p>
    <w:p w:rsidR="00F9164E" w:rsidRPr="00F9164E" w:rsidRDefault="00F9164E" w:rsidP="007C657B">
      <w:pPr>
        <w:rPr>
          <w:rFonts w:cstheme="minorHAnsi"/>
          <w:u w:val="single"/>
        </w:rPr>
      </w:pPr>
      <w:r w:rsidRPr="00F9164E">
        <w:rPr>
          <w:rFonts w:cstheme="minorHAnsi"/>
          <w:u w:val="single"/>
        </w:rPr>
        <w:t>Visit Guidelines:</w:t>
      </w:r>
    </w:p>
    <w:p w:rsidR="00F9164E" w:rsidRDefault="004A577E" w:rsidP="00F9164E">
      <w:pPr>
        <w:pStyle w:val="ListParagraph"/>
        <w:numPr>
          <w:ilvl w:val="0"/>
          <w:numId w:val="2"/>
        </w:numPr>
        <w:rPr>
          <w:rFonts w:cstheme="minorHAnsi"/>
        </w:rPr>
      </w:pPr>
      <w:r w:rsidRPr="00F9164E">
        <w:rPr>
          <w:rFonts w:cstheme="minorHAnsi"/>
        </w:rPr>
        <w:t>Mask Wearing and Social distancing of at least 6 feet will also be required for visitors at all times, - including when outdoors.</w:t>
      </w:r>
    </w:p>
    <w:p w:rsidR="00A74391" w:rsidRDefault="00C14A3B" w:rsidP="00A74391">
      <w:pPr>
        <w:pStyle w:val="ListParagraph"/>
        <w:numPr>
          <w:ilvl w:val="0"/>
          <w:numId w:val="2"/>
        </w:numPr>
        <w:rPr>
          <w:rFonts w:cstheme="minorHAnsi"/>
        </w:rPr>
      </w:pPr>
      <w:r w:rsidRPr="00F9164E">
        <w:rPr>
          <w:rFonts w:cstheme="minorHAnsi"/>
        </w:rPr>
        <w:t>U</w:t>
      </w:r>
      <w:r w:rsidR="007D4A30" w:rsidRPr="00F9164E">
        <w:rPr>
          <w:rFonts w:cstheme="minorHAnsi"/>
        </w:rPr>
        <w:t>pon arrival to the IRA, the visitor will be asked scree</w:t>
      </w:r>
      <w:r w:rsidRPr="00F9164E">
        <w:rPr>
          <w:rFonts w:cstheme="minorHAnsi"/>
        </w:rPr>
        <w:t>ned prior to entry</w:t>
      </w:r>
      <w:r w:rsidR="00765709" w:rsidRPr="00F9164E">
        <w:rPr>
          <w:rFonts w:cstheme="minorHAnsi"/>
        </w:rPr>
        <w:t>,</w:t>
      </w:r>
      <w:r w:rsidR="007D4A30" w:rsidRPr="00F9164E">
        <w:rPr>
          <w:rFonts w:cstheme="minorHAnsi"/>
        </w:rPr>
        <w:t xml:space="preserve"> to determine possible exposure and presence of symptoms consistent with COVID-19.  The family members temperature will be taken at this time as well.</w:t>
      </w:r>
      <w:r w:rsidR="00045D9A" w:rsidRPr="00F9164E">
        <w:rPr>
          <w:rFonts w:cstheme="minorHAnsi"/>
        </w:rPr>
        <w:t xml:space="preserve">  If the responses to the screening questions indicate</w:t>
      </w:r>
      <w:r w:rsidR="00301CB3" w:rsidRPr="00F9164E">
        <w:rPr>
          <w:rFonts w:cstheme="minorHAnsi"/>
        </w:rPr>
        <w:t>,</w:t>
      </w:r>
      <w:r w:rsidR="00045D9A" w:rsidRPr="00F9164E">
        <w:rPr>
          <w:rFonts w:cstheme="minorHAnsi"/>
        </w:rPr>
        <w:t xml:space="preserve"> or if the visitor’s temperature is greater than </w:t>
      </w:r>
      <w:r w:rsidR="006A176F">
        <w:rPr>
          <w:rFonts w:cstheme="minorHAnsi"/>
        </w:rPr>
        <w:t>100.4</w:t>
      </w:r>
      <w:r w:rsidR="00045D9A" w:rsidRPr="00F9164E">
        <w:rPr>
          <w:rFonts w:cstheme="minorHAnsi"/>
        </w:rPr>
        <w:t xml:space="preserve"> degrees, the visit will b</w:t>
      </w:r>
      <w:r w:rsidRPr="00F9164E">
        <w:rPr>
          <w:rFonts w:cstheme="minorHAnsi"/>
        </w:rPr>
        <w:t xml:space="preserve">e cancelled. </w:t>
      </w:r>
    </w:p>
    <w:p w:rsidR="00A74391" w:rsidRDefault="00767B36" w:rsidP="00A74391">
      <w:pPr>
        <w:pStyle w:val="ListParagraph"/>
        <w:numPr>
          <w:ilvl w:val="0"/>
          <w:numId w:val="2"/>
        </w:numPr>
        <w:rPr>
          <w:rFonts w:cstheme="minorHAnsi"/>
        </w:rPr>
      </w:pPr>
      <w:r w:rsidRPr="00A74391">
        <w:rPr>
          <w:rFonts w:cstheme="minorHAnsi"/>
        </w:rPr>
        <w:t>O</w:t>
      </w:r>
      <w:r w:rsidR="007D4A30" w:rsidRPr="00A74391">
        <w:rPr>
          <w:rFonts w:cstheme="minorHAnsi"/>
        </w:rPr>
        <w:t>nce screening is completed, visitors will be</w:t>
      </w:r>
      <w:r w:rsidR="000966EC" w:rsidRPr="00A74391">
        <w:rPr>
          <w:rFonts w:cstheme="minorHAnsi"/>
        </w:rPr>
        <w:t xml:space="preserve"> asked to use hand sanitizer or</w:t>
      </w:r>
      <w:r w:rsidR="007D4A30" w:rsidRPr="00A74391">
        <w:rPr>
          <w:rFonts w:cstheme="minorHAnsi"/>
        </w:rPr>
        <w:t xml:space="preserve"> directed to the bathroom to wash their hands with soap and warm water for a minimum of 20 seconds.</w:t>
      </w:r>
      <w:r w:rsidR="00B03377" w:rsidRPr="00A74391">
        <w:rPr>
          <w:rFonts w:cstheme="minorHAnsi"/>
        </w:rPr>
        <w:t xml:space="preserve">  * If the visit is to occur outdoors, then hand sanitizer should be used instead of entry to the bathroom area.</w:t>
      </w:r>
      <w:r w:rsidR="00045D9A" w:rsidRPr="00A74391">
        <w:rPr>
          <w:rFonts w:cstheme="minorHAnsi"/>
        </w:rPr>
        <w:t xml:space="preserve">  S</w:t>
      </w:r>
      <w:r w:rsidR="00B03377" w:rsidRPr="00A74391">
        <w:rPr>
          <w:rFonts w:cstheme="minorHAnsi"/>
        </w:rPr>
        <w:t>hould the visitor need to use the bathroom, staff will disinfect immediately after use.</w:t>
      </w:r>
    </w:p>
    <w:p w:rsidR="001F6D6C" w:rsidRPr="00A74391" w:rsidRDefault="00767B36" w:rsidP="00A74391">
      <w:pPr>
        <w:pStyle w:val="ListParagraph"/>
        <w:numPr>
          <w:ilvl w:val="0"/>
          <w:numId w:val="2"/>
        </w:numPr>
        <w:rPr>
          <w:rFonts w:cstheme="minorHAnsi"/>
        </w:rPr>
      </w:pPr>
      <w:bookmarkStart w:id="0" w:name="_GoBack"/>
      <w:bookmarkEnd w:id="0"/>
      <w:r w:rsidRPr="00A74391">
        <w:rPr>
          <w:rFonts w:cstheme="minorHAnsi"/>
        </w:rPr>
        <w:t>Fa</w:t>
      </w:r>
      <w:r w:rsidR="00667022" w:rsidRPr="00A74391">
        <w:rPr>
          <w:rFonts w:cstheme="minorHAnsi"/>
        </w:rPr>
        <w:t xml:space="preserve">milies must complete a visitor log to record date, start and end time of visit, </w:t>
      </w:r>
      <w:r w:rsidR="009D7769" w:rsidRPr="00A74391">
        <w:rPr>
          <w:rFonts w:cstheme="minorHAnsi"/>
        </w:rPr>
        <w:t>person visited, and the location of the visit</w:t>
      </w:r>
      <w:r w:rsidR="00667022" w:rsidRPr="00A74391">
        <w:rPr>
          <w:rFonts w:cstheme="minorHAnsi"/>
        </w:rPr>
        <w:t>.  If fami</w:t>
      </w:r>
      <w:r w:rsidR="009D7769" w:rsidRPr="00A74391">
        <w:rPr>
          <w:rFonts w:cstheme="minorHAnsi"/>
        </w:rPr>
        <w:t>ly does</w:t>
      </w:r>
      <w:r w:rsidR="00667022" w:rsidRPr="00A74391">
        <w:rPr>
          <w:rFonts w:cstheme="minorHAnsi"/>
        </w:rPr>
        <w:t xml:space="preserve"> not enter the house, manager will record information on the visitor log</w:t>
      </w:r>
      <w:r w:rsidR="009D7769" w:rsidRPr="00A74391">
        <w:rPr>
          <w:rFonts w:cstheme="minorHAnsi"/>
        </w:rPr>
        <w:t>.  Logs will be reviewed and uploaded weekly.</w:t>
      </w:r>
    </w:p>
    <w:p w:rsidR="006A176F" w:rsidRPr="00301CB3" w:rsidRDefault="006A176F" w:rsidP="006A176F">
      <w:pPr>
        <w:pStyle w:val="ListParagraph"/>
        <w:ind w:left="810"/>
        <w:rPr>
          <w:rFonts w:cstheme="minorHAnsi"/>
          <w:i/>
        </w:rPr>
      </w:pPr>
    </w:p>
    <w:p w:rsidR="009D7769" w:rsidRDefault="009D7769" w:rsidP="00C14A3B">
      <w:pPr>
        <w:jc w:val="center"/>
        <w:rPr>
          <w:rFonts w:cstheme="minorHAnsi"/>
          <w:b/>
        </w:rPr>
      </w:pPr>
      <w:r w:rsidRPr="00C14A3B">
        <w:rPr>
          <w:rFonts w:cstheme="minorHAnsi"/>
          <w:b/>
        </w:rPr>
        <w:t>Should any visitor fail to adhere to the above guidelines, they will be asked to immediately leave the premises.  The administrator on call will be notified.</w:t>
      </w:r>
    </w:p>
    <w:p w:rsidR="009D7769" w:rsidRPr="00C14A3B" w:rsidRDefault="009D7769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C3979" w:rsidRPr="00C14A3B" w:rsidRDefault="00015861" w:rsidP="006C3979">
      <w:pPr>
        <w:rPr>
          <w:rFonts w:cstheme="minorHAnsi"/>
        </w:rPr>
      </w:pPr>
      <w:r w:rsidRPr="00C14A3B">
        <w:rPr>
          <w:rFonts w:cstheme="minorHAnsi"/>
        </w:rPr>
        <w:t>Rev.</w:t>
      </w:r>
      <w:r w:rsidR="00F9164E">
        <w:rPr>
          <w:rFonts w:cstheme="minorHAnsi"/>
        </w:rPr>
        <w:t>3/21</w:t>
      </w:r>
      <w:r w:rsidR="00E07F16" w:rsidRPr="00C14A3B">
        <w:rPr>
          <w:rFonts w:cstheme="minorHAnsi"/>
        </w:rPr>
        <w:t>/22</w:t>
      </w:r>
      <w:r w:rsidR="006C3979" w:rsidRPr="00C14A3B">
        <w:rPr>
          <w:rFonts w:cstheme="minorHAnsi"/>
        </w:rPr>
        <w:t xml:space="preserve">  </w:t>
      </w:r>
    </w:p>
    <w:sectPr w:rsidR="006C3979" w:rsidRPr="00C14A3B" w:rsidSect="00A74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E26"/>
    <w:multiLevelType w:val="hybridMultilevel"/>
    <w:tmpl w:val="3BBCF9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0143C1A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8514AA4"/>
    <w:multiLevelType w:val="hybridMultilevel"/>
    <w:tmpl w:val="7EA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79"/>
    <w:rsid w:val="00003DCD"/>
    <w:rsid w:val="00015861"/>
    <w:rsid w:val="00045D9A"/>
    <w:rsid w:val="00051778"/>
    <w:rsid w:val="00057C36"/>
    <w:rsid w:val="000966EC"/>
    <w:rsid w:val="0009703E"/>
    <w:rsid w:val="001A00F3"/>
    <w:rsid w:val="001B766C"/>
    <w:rsid w:val="001D3807"/>
    <w:rsid w:val="001F6D6C"/>
    <w:rsid w:val="00301CB3"/>
    <w:rsid w:val="00377993"/>
    <w:rsid w:val="003C6BE5"/>
    <w:rsid w:val="00403450"/>
    <w:rsid w:val="004A037F"/>
    <w:rsid w:val="004A577E"/>
    <w:rsid w:val="00577D88"/>
    <w:rsid w:val="005F3FE8"/>
    <w:rsid w:val="006273E4"/>
    <w:rsid w:val="00667022"/>
    <w:rsid w:val="006A176F"/>
    <w:rsid w:val="006C08F2"/>
    <w:rsid w:val="006C3979"/>
    <w:rsid w:val="00725E8B"/>
    <w:rsid w:val="00753058"/>
    <w:rsid w:val="00765709"/>
    <w:rsid w:val="00767B36"/>
    <w:rsid w:val="007C657B"/>
    <w:rsid w:val="007D0C53"/>
    <w:rsid w:val="007D4A30"/>
    <w:rsid w:val="008253E3"/>
    <w:rsid w:val="009D7769"/>
    <w:rsid w:val="00A22FFE"/>
    <w:rsid w:val="00A74391"/>
    <w:rsid w:val="00AC33CE"/>
    <w:rsid w:val="00AC3B14"/>
    <w:rsid w:val="00B03377"/>
    <w:rsid w:val="00B9538D"/>
    <w:rsid w:val="00BC7F2A"/>
    <w:rsid w:val="00C14A3B"/>
    <w:rsid w:val="00C607BD"/>
    <w:rsid w:val="00C66D70"/>
    <w:rsid w:val="00C71DA4"/>
    <w:rsid w:val="00CE0E76"/>
    <w:rsid w:val="00CE41A0"/>
    <w:rsid w:val="00D269BC"/>
    <w:rsid w:val="00D37519"/>
    <w:rsid w:val="00DC5667"/>
    <w:rsid w:val="00DE0C45"/>
    <w:rsid w:val="00E07F16"/>
    <w:rsid w:val="00E4729B"/>
    <w:rsid w:val="00E94D2B"/>
    <w:rsid w:val="00ED0F68"/>
    <w:rsid w:val="00ED6267"/>
    <w:rsid w:val="00EF6FE3"/>
    <w:rsid w:val="00F17C41"/>
    <w:rsid w:val="00F62B7F"/>
    <w:rsid w:val="00F9164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64C2"/>
  <w15:chartTrackingRefBased/>
  <w15:docId w15:val="{9FB57CEE-A005-4D23-BD30-653E855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Services, Inc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Kaitanowski</dc:creator>
  <cp:keywords/>
  <dc:description/>
  <cp:lastModifiedBy>Susan Hawkins</cp:lastModifiedBy>
  <cp:revision>4</cp:revision>
  <dcterms:created xsi:type="dcterms:W3CDTF">2022-03-21T16:36:00Z</dcterms:created>
  <dcterms:modified xsi:type="dcterms:W3CDTF">2022-03-21T17:07:00Z</dcterms:modified>
</cp:coreProperties>
</file>